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09FB0" w14:textId="10C0A46D" w:rsidR="00AD01B0" w:rsidRDefault="000121A9">
      <w:pPr>
        <w:pStyle w:val="Default"/>
      </w:pPr>
      <w:r>
        <w:rPr>
          <w:rFonts w:asciiTheme="minorHAnsi" w:hAnsiTheme="minorHAnsi"/>
          <w:noProof/>
          <w:sz w:val="20"/>
          <w:szCs w:val="20"/>
          <w:lang w:val="en-US"/>
        </w:rPr>
        <w:drawing>
          <wp:anchor distT="0" distB="0" distL="114300" distR="114300" simplePos="0" relativeHeight="251658240" behindDoc="1" locked="0" layoutInCell="1" allowOverlap="1" wp14:anchorId="16917E8F" wp14:editId="66B102D9">
            <wp:simplePos x="0" y="0"/>
            <wp:positionH relativeFrom="column">
              <wp:posOffset>4904105</wp:posOffset>
            </wp:positionH>
            <wp:positionV relativeFrom="paragraph">
              <wp:posOffset>-165735</wp:posOffset>
            </wp:positionV>
            <wp:extent cx="1257300" cy="1651635"/>
            <wp:effectExtent l="0" t="0" r="0" b="5715"/>
            <wp:wrapTight wrapText="bothSides">
              <wp:wrapPolygon edited="0">
                <wp:start x="0" y="0"/>
                <wp:lineTo x="0" y="21426"/>
                <wp:lineTo x="21273" y="21426"/>
                <wp:lineTo x="21273"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KO Logo 2016 - 300DPI - RGB - 35m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7300" cy="1651635"/>
                    </a:xfrm>
                    <a:prstGeom prst="rect">
                      <a:avLst/>
                    </a:prstGeom>
                  </pic:spPr>
                </pic:pic>
              </a:graphicData>
            </a:graphic>
            <wp14:sizeRelH relativeFrom="margin">
              <wp14:pctWidth>0</wp14:pctWidth>
            </wp14:sizeRelH>
            <wp14:sizeRelV relativeFrom="margin">
              <wp14:pctHeight>0</wp14:pctHeight>
            </wp14:sizeRelV>
          </wp:anchor>
        </w:drawing>
      </w:r>
    </w:p>
    <w:p w14:paraId="2CDACA93" w14:textId="77777777" w:rsidR="00AD01B0" w:rsidRDefault="000121A9">
      <w:pPr>
        <w:ind w:right="2125"/>
        <w:jc w:val="both"/>
        <w:rPr>
          <w:rFonts w:asciiTheme="minorHAnsi" w:hAnsiTheme="minorHAnsi" w:cstheme="minorHAnsi"/>
          <w:sz w:val="20"/>
          <w:szCs w:val="20"/>
        </w:rPr>
      </w:pPr>
      <w:r>
        <w:rPr>
          <w:rFonts w:asciiTheme="minorHAnsi" w:hAnsiTheme="minorHAnsi" w:cstheme="minorHAnsi"/>
          <w:sz w:val="20"/>
          <w:szCs w:val="20"/>
        </w:rPr>
        <w:t>„Gemeinsam forschen für eine gesündere Zukunft“ – unter diesem Titel steht die NAKO-Gesundheitsstudie. Finanziert durch den Bund, die Länder und die Helmholtz-Gemeinschaft ist das Ziel dieses wissenschaftlichen Projektes, 200.000 Menschen aus ganz Deutschland über einen Zeitraum von zehn Jahren wiederholt zu untersuchen und nach ihren Lebensgewohnheiten zu befragen, um die Entstehung häufiger Krankheiten wie Krebs, Diabetes, Herz-Kreislauferkrankungen, Depression und Infektionskrankheiten weiter aufzuklären. Mit den gewonnenen Daten sollen verbesserte Möglichkeiten der Früherkennung und Wege einer wirksamen Prävention aufgezeigt werden.</w:t>
      </w:r>
    </w:p>
    <w:p w14:paraId="609A469D" w14:textId="77777777" w:rsidR="00AD01B0" w:rsidRDefault="00AD01B0"/>
    <w:p w14:paraId="1993CD61" w14:textId="77777777" w:rsidR="00AD01B0" w:rsidRDefault="00AD01B0"/>
    <w:p w14:paraId="563ABBA2" w14:textId="77777777" w:rsidR="00AD01B0" w:rsidRDefault="000121A9">
      <w:pPr>
        <w:ind w:left="-284"/>
        <w:jc w:val="both"/>
        <w:rPr>
          <w:rFonts w:asciiTheme="minorHAnsi" w:hAnsiTheme="minorHAnsi"/>
        </w:rPr>
      </w:pPr>
      <w:r>
        <w:rPr>
          <w:rFonts w:asciiTheme="minorHAnsi" w:hAnsiTheme="minorHAnsi"/>
        </w:rPr>
        <w:t>Zur Verstärkung des Projektmanagements suchen wir zum nächstmöglichen Zeitpunkt in unserer Geschäftsstelle der NAKO Gesundheitsstudie</w:t>
      </w:r>
    </w:p>
    <w:p w14:paraId="263D14F0" w14:textId="77777777" w:rsidR="00AD01B0" w:rsidRDefault="00AD01B0">
      <w:pPr>
        <w:ind w:left="-284"/>
        <w:jc w:val="both"/>
        <w:rPr>
          <w:rFonts w:asciiTheme="minorHAnsi" w:hAnsiTheme="minorHAnsi"/>
        </w:rPr>
      </w:pPr>
    </w:p>
    <w:p w14:paraId="105901EC" w14:textId="4146A2EF" w:rsidR="00AD01B0" w:rsidRDefault="000121A9">
      <w:pPr>
        <w:ind w:left="-284"/>
        <w:jc w:val="center"/>
        <w:rPr>
          <w:rFonts w:asciiTheme="minorHAnsi" w:hAnsiTheme="minorHAnsi"/>
          <w:b/>
        </w:rPr>
      </w:pPr>
      <w:r>
        <w:rPr>
          <w:rFonts w:asciiTheme="minorHAnsi" w:hAnsiTheme="minorHAnsi"/>
          <w:b/>
        </w:rPr>
        <w:t>eine</w:t>
      </w:r>
      <w:r w:rsidR="00BA3895">
        <w:rPr>
          <w:rFonts w:asciiTheme="minorHAnsi" w:hAnsiTheme="minorHAnsi"/>
          <w:b/>
        </w:rPr>
        <w:t>*</w:t>
      </w:r>
      <w:r>
        <w:rPr>
          <w:rFonts w:asciiTheme="minorHAnsi" w:hAnsiTheme="minorHAnsi"/>
          <w:b/>
        </w:rPr>
        <w:t>n Projektmanager</w:t>
      </w:r>
      <w:r w:rsidR="00BA3895">
        <w:rPr>
          <w:rFonts w:asciiTheme="minorHAnsi" w:hAnsiTheme="minorHAnsi"/>
          <w:b/>
        </w:rPr>
        <w:t>*</w:t>
      </w:r>
      <w:r>
        <w:rPr>
          <w:rFonts w:asciiTheme="minorHAnsi" w:hAnsiTheme="minorHAnsi"/>
          <w:b/>
        </w:rPr>
        <w:t xml:space="preserve">in </w:t>
      </w:r>
      <w:r w:rsidR="00324F8B">
        <w:rPr>
          <w:rFonts w:asciiTheme="minorHAnsi" w:hAnsiTheme="minorHAnsi"/>
          <w:b/>
        </w:rPr>
        <w:t>/ Dateningenieur*in</w:t>
      </w:r>
      <w:r w:rsidR="00BA3895">
        <w:rPr>
          <w:rFonts w:asciiTheme="minorHAnsi" w:hAnsiTheme="minorHAnsi"/>
          <w:b/>
        </w:rPr>
        <w:t xml:space="preserve"> (Schwerpunkt OMICs)</w:t>
      </w:r>
    </w:p>
    <w:p w14:paraId="41AB8031" w14:textId="77777777" w:rsidR="00AD01B0" w:rsidRDefault="00AD01B0">
      <w:pPr>
        <w:ind w:left="-284"/>
        <w:jc w:val="center"/>
        <w:rPr>
          <w:rFonts w:asciiTheme="minorHAnsi" w:hAnsiTheme="minorHAnsi"/>
          <w:b/>
        </w:rPr>
      </w:pPr>
    </w:p>
    <w:p w14:paraId="02ADC366" w14:textId="45516FA3" w:rsidR="00AD01B0" w:rsidRDefault="000121A9">
      <w:pPr>
        <w:ind w:left="-284"/>
        <w:jc w:val="both"/>
        <w:rPr>
          <w:rFonts w:asciiTheme="minorHAnsi" w:hAnsiTheme="minorHAnsi"/>
        </w:rPr>
      </w:pPr>
      <w:r w:rsidRPr="00A17103">
        <w:rPr>
          <w:rFonts w:asciiTheme="minorHAnsi" w:hAnsiTheme="minorHAnsi"/>
        </w:rPr>
        <w:t>Die Vergütung erfolgt entsprechend</w:t>
      </w:r>
      <w:r w:rsidRPr="00DD68B2">
        <w:rPr>
          <w:rFonts w:asciiTheme="minorHAnsi" w:hAnsiTheme="minorHAnsi"/>
        </w:rPr>
        <w:t xml:space="preserve"> der persönlichen Voraussetzungen bis zu Entgeltgruppe 13 TV-L. Die wöchentliche Arbeitszeit beträgt </w:t>
      </w:r>
      <w:r w:rsidR="00BA3895" w:rsidRPr="00DD68B2">
        <w:rPr>
          <w:rFonts w:asciiTheme="minorHAnsi" w:hAnsiTheme="minorHAnsi"/>
        </w:rPr>
        <w:t>39</w:t>
      </w:r>
      <w:r w:rsidRPr="00DD68B2">
        <w:rPr>
          <w:rFonts w:asciiTheme="minorHAnsi" w:hAnsiTheme="minorHAnsi"/>
        </w:rPr>
        <w:t xml:space="preserve"> Stunden</w:t>
      </w:r>
      <w:r w:rsidRPr="00A17103">
        <w:rPr>
          <w:rFonts w:asciiTheme="minorHAnsi" w:hAnsiTheme="minorHAnsi"/>
        </w:rPr>
        <w:t xml:space="preserve">. Die Anstellung </w:t>
      </w:r>
      <w:r w:rsidR="005A2649">
        <w:rPr>
          <w:rFonts w:asciiTheme="minorHAnsi" w:hAnsiTheme="minorHAnsi"/>
        </w:rPr>
        <w:t>erfolgt</w:t>
      </w:r>
      <w:r w:rsidR="005A2649" w:rsidRPr="00A17103">
        <w:rPr>
          <w:rFonts w:asciiTheme="minorHAnsi" w:hAnsiTheme="minorHAnsi"/>
        </w:rPr>
        <w:t xml:space="preserve"> </w:t>
      </w:r>
      <w:r w:rsidRPr="00DD68B2">
        <w:rPr>
          <w:rFonts w:asciiTheme="minorHAnsi" w:hAnsiTheme="minorHAnsi"/>
        </w:rPr>
        <w:t>zunächst befristet</w:t>
      </w:r>
      <w:r w:rsidR="00266D99">
        <w:rPr>
          <w:rFonts w:asciiTheme="minorHAnsi" w:hAnsiTheme="minorHAnsi"/>
        </w:rPr>
        <w:t>, Teilzeit ist möglich</w:t>
      </w:r>
      <w:r w:rsidRPr="00DD68B2">
        <w:rPr>
          <w:rFonts w:asciiTheme="minorHAnsi" w:hAnsiTheme="minorHAnsi"/>
        </w:rPr>
        <w:t>.</w:t>
      </w:r>
    </w:p>
    <w:p w14:paraId="5F2DCB36" w14:textId="21588171" w:rsidR="00AD01B0" w:rsidRDefault="00BA3895">
      <w:pPr>
        <w:ind w:left="-284"/>
        <w:jc w:val="both"/>
        <w:rPr>
          <w:rFonts w:asciiTheme="minorHAnsi" w:hAnsiTheme="minorHAnsi"/>
        </w:rPr>
      </w:pPr>
      <w:r>
        <w:rPr>
          <w:rFonts w:asciiTheme="minorHAnsi" w:hAnsiTheme="minorHAnsi"/>
        </w:rPr>
        <w:t>Die Stelle beinhaltet</w:t>
      </w:r>
      <w:r w:rsidR="000121A9">
        <w:rPr>
          <w:rFonts w:asciiTheme="minorHAnsi" w:hAnsiTheme="minorHAnsi"/>
        </w:rPr>
        <w:t xml:space="preserve"> folgende Aufgabenschwerpunkte: </w:t>
      </w:r>
    </w:p>
    <w:p w14:paraId="7AD9C86F" w14:textId="77777777" w:rsidR="00AD01B0" w:rsidRDefault="00AD01B0">
      <w:pPr>
        <w:ind w:left="-284"/>
        <w:jc w:val="both"/>
        <w:rPr>
          <w:rFonts w:asciiTheme="minorHAnsi" w:hAnsiTheme="minorHAnsi"/>
        </w:rPr>
      </w:pPr>
    </w:p>
    <w:p w14:paraId="0FEB37CC" w14:textId="20B9638F" w:rsidR="00AD01B0" w:rsidRDefault="000121A9">
      <w:pPr>
        <w:ind w:left="-284"/>
        <w:jc w:val="both"/>
        <w:rPr>
          <w:rFonts w:asciiTheme="minorHAnsi" w:hAnsiTheme="minorHAnsi"/>
          <w:u w:val="single"/>
        </w:rPr>
      </w:pPr>
      <w:r>
        <w:rPr>
          <w:rFonts w:asciiTheme="minorHAnsi" w:hAnsiTheme="minorHAnsi"/>
          <w:u w:val="single"/>
        </w:rPr>
        <w:t>Projektmanagement</w:t>
      </w:r>
      <w:r w:rsidR="00BA3895">
        <w:rPr>
          <w:rFonts w:asciiTheme="minorHAnsi" w:hAnsiTheme="minorHAnsi"/>
          <w:u w:val="single"/>
        </w:rPr>
        <w:t xml:space="preserve"> im Rahmen des NFDI-Projekts German Human Genome-</w:t>
      </w:r>
      <w:proofErr w:type="spellStart"/>
      <w:r w:rsidR="00BA3895">
        <w:rPr>
          <w:rFonts w:asciiTheme="minorHAnsi" w:hAnsiTheme="minorHAnsi"/>
          <w:u w:val="single"/>
        </w:rPr>
        <w:t>Phenome</w:t>
      </w:r>
      <w:proofErr w:type="spellEnd"/>
      <w:r w:rsidR="00BA3895">
        <w:rPr>
          <w:rFonts w:asciiTheme="minorHAnsi" w:hAnsiTheme="minorHAnsi"/>
          <w:u w:val="single"/>
        </w:rPr>
        <w:t xml:space="preserve"> Archive (GHGA </w:t>
      </w:r>
      <w:hyperlink r:id="rId9" w:history="1">
        <w:r w:rsidR="00BA3895">
          <w:rPr>
            <w:rStyle w:val="Hyperlink"/>
            <w:rFonts w:asciiTheme="minorHAnsi" w:hAnsiTheme="minorHAnsi"/>
          </w:rPr>
          <w:t>https://ghga.dkfz.de/</w:t>
        </w:r>
      </w:hyperlink>
      <w:r w:rsidR="00BA3895">
        <w:rPr>
          <w:rStyle w:val="Hyperlink"/>
          <w:rFonts w:asciiTheme="minorHAnsi" w:hAnsiTheme="minorHAnsi"/>
        </w:rPr>
        <w:t>)</w:t>
      </w:r>
      <w:r>
        <w:rPr>
          <w:rFonts w:asciiTheme="minorHAnsi" w:hAnsiTheme="minorHAnsi"/>
          <w:u w:val="single"/>
        </w:rPr>
        <w:t>:</w:t>
      </w:r>
    </w:p>
    <w:p w14:paraId="4DC84F1F" w14:textId="792DA44B" w:rsidR="00AD01B0" w:rsidRDefault="000121A9">
      <w:pPr>
        <w:numPr>
          <w:ilvl w:val="0"/>
          <w:numId w:val="7"/>
        </w:numPr>
        <w:jc w:val="both"/>
        <w:rPr>
          <w:rFonts w:asciiTheme="minorHAnsi" w:hAnsiTheme="minorHAnsi"/>
        </w:rPr>
      </w:pPr>
      <w:r w:rsidRPr="001434EE">
        <w:rPr>
          <w:rFonts w:asciiTheme="minorHAnsi" w:hAnsiTheme="minorHAnsi"/>
        </w:rPr>
        <w:t xml:space="preserve">Mitarbeit bei der Erstellung eines Konzeptes zur </w:t>
      </w:r>
      <w:r w:rsidR="00BA3895">
        <w:rPr>
          <w:rFonts w:asciiTheme="minorHAnsi" w:hAnsiTheme="minorHAnsi"/>
        </w:rPr>
        <w:t xml:space="preserve">Speicherung </w:t>
      </w:r>
      <w:r w:rsidRPr="001434EE">
        <w:rPr>
          <w:rFonts w:asciiTheme="minorHAnsi" w:hAnsiTheme="minorHAnsi"/>
        </w:rPr>
        <w:t>von NAKO-OMICs-Daten und der</w:t>
      </w:r>
      <w:r w:rsidR="00BA3895">
        <w:rPr>
          <w:rFonts w:asciiTheme="minorHAnsi" w:hAnsiTheme="minorHAnsi"/>
        </w:rPr>
        <w:t>en</w:t>
      </w:r>
      <w:r w:rsidRPr="001434EE">
        <w:rPr>
          <w:rFonts w:asciiTheme="minorHAnsi" w:hAnsiTheme="minorHAnsi"/>
        </w:rPr>
        <w:t xml:space="preserve"> Nutzung im Rahmen nationaler und internationaler </w:t>
      </w:r>
      <w:r w:rsidR="00BA3895">
        <w:rPr>
          <w:rFonts w:asciiTheme="minorHAnsi" w:hAnsiTheme="minorHAnsi"/>
        </w:rPr>
        <w:t>K</w:t>
      </w:r>
      <w:r w:rsidR="00BA3895" w:rsidRPr="001434EE">
        <w:rPr>
          <w:rFonts w:asciiTheme="minorHAnsi" w:hAnsiTheme="minorHAnsi"/>
        </w:rPr>
        <w:t>onsortien</w:t>
      </w:r>
    </w:p>
    <w:p w14:paraId="48D8F0CF" w14:textId="214A8908" w:rsidR="00BA3895" w:rsidRDefault="00BA3895">
      <w:pPr>
        <w:numPr>
          <w:ilvl w:val="0"/>
          <w:numId w:val="7"/>
        </w:numPr>
        <w:jc w:val="both"/>
        <w:rPr>
          <w:rFonts w:asciiTheme="minorHAnsi" w:hAnsiTheme="minorHAnsi"/>
        </w:rPr>
      </w:pPr>
      <w:r>
        <w:rPr>
          <w:rFonts w:asciiTheme="minorHAnsi" w:hAnsiTheme="minorHAnsi"/>
        </w:rPr>
        <w:t>Mitarbeit bei der Entwicklung von Konzepten zur Harmonisierung von Speicher- und Nutzungsstandards für OMICS-Daten in Deutschland</w:t>
      </w:r>
    </w:p>
    <w:p w14:paraId="4377B7AC" w14:textId="7A25B92A" w:rsidR="005A2649" w:rsidRPr="001434EE" w:rsidRDefault="005A2649">
      <w:pPr>
        <w:numPr>
          <w:ilvl w:val="0"/>
          <w:numId w:val="7"/>
        </w:numPr>
        <w:jc w:val="both"/>
        <w:rPr>
          <w:rFonts w:asciiTheme="minorHAnsi" w:hAnsiTheme="minorHAnsi"/>
        </w:rPr>
      </w:pPr>
      <w:r>
        <w:rPr>
          <w:rFonts w:asciiTheme="minorHAnsi" w:hAnsiTheme="minorHAnsi"/>
        </w:rPr>
        <w:t xml:space="preserve">Zusammenarbeit mit der NAKO Expertengruppe OMICs bei </w:t>
      </w:r>
      <w:r w:rsidR="00D16EEA">
        <w:rPr>
          <w:rFonts w:asciiTheme="minorHAnsi" w:hAnsiTheme="minorHAnsi"/>
        </w:rPr>
        <w:t>der Realisierung eines</w:t>
      </w:r>
      <w:r>
        <w:rPr>
          <w:rFonts w:asciiTheme="minorHAnsi" w:hAnsiTheme="minorHAnsi"/>
        </w:rPr>
        <w:t xml:space="preserve"> OMICs-Piloten</w:t>
      </w:r>
    </w:p>
    <w:p w14:paraId="18903314" w14:textId="6704D199" w:rsidR="00AD01B0" w:rsidRPr="001434EE" w:rsidRDefault="000121A9">
      <w:pPr>
        <w:numPr>
          <w:ilvl w:val="0"/>
          <w:numId w:val="7"/>
        </w:numPr>
        <w:jc w:val="both"/>
        <w:rPr>
          <w:rFonts w:asciiTheme="minorHAnsi" w:hAnsiTheme="minorHAnsi"/>
        </w:rPr>
      </w:pPr>
      <w:r w:rsidRPr="001434EE">
        <w:rPr>
          <w:rFonts w:asciiTheme="minorHAnsi" w:hAnsiTheme="minorHAnsi"/>
        </w:rPr>
        <w:t>Administrative Koordination und Überwachung des Fortschritts und der Projektziele der Arbeitspakete, in denen der NAKO e.V. in GHGA beteiligt ist</w:t>
      </w:r>
    </w:p>
    <w:p w14:paraId="6F043F6F" w14:textId="77777777" w:rsidR="00AD01B0" w:rsidRPr="001434EE" w:rsidRDefault="000121A9">
      <w:pPr>
        <w:numPr>
          <w:ilvl w:val="0"/>
          <w:numId w:val="7"/>
        </w:numPr>
        <w:jc w:val="both"/>
        <w:rPr>
          <w:rFonts w:asciiTheme="minorHAnsi" w:hAnsiTheme="minorHAnsi"/>
        </w:rPr>
      </w:pPr>
      <w:r w:rsidRPr="001434EE">
        <w:rPr>
          <w:rFonts w:asciiTheme="minorHAnsi" w:hAnsiTheme="minorHAnsi"/>
        </w:rPr>
        <w:t>Berichterstattung an den Vorstand</w:t>
      </w:r>
    </w:p>
    <w:p w14:paraId="267098E5" w14:textId="3EE9D132" w:rsidR="00AD01B0" w:rsidRPr="00A17103" w:rsidRDefault="000121A9" w:rsidP="00DD68B2">
      <w:pPr>
        <w:numPr>
          <w:ilvl w:val="0"/>
          <w:numId w:val="7"/>
        </w:numPr>
        <w:jc w:val="both"/>
        <w:rPr>
          <w:rFonts w:asciiTheme="minorHAnsi" w:hAnsiTheme="minorHAnsi"/>
        </w:rPr>
      </w:pPr>
      <w:r>
        <w:rPr>
          <w:rFonts w:asciiTheme="minorHAnsi" w:hAnsiTheme="minorHAnsi"/>
        </w:rPr>
        <w:t xml:space="preserve">Zuarbeit und Schnittstellenfunktion zu den Bereichen </w:t>
      </w:r>
      <w:r w:rsidR="00BA3895">
        <w:rPr>
          <w:rFonts w:asciiTheme="minorHAnsi" w:hAnsiTheme="minorHAnsi"/>
        </w:rPr>
        <w:t xml:space="preserve">Wissenschaftliches Projektmanagement, </w:t>
      </w:r>
      <w:r>
        <w:rPr>
          <w:rFonts w:asciiTheme="minorHAnsi" w:hAnsiTheme="minorHAnsi"/>
        </w:rPr>
        <w:t>Projektkommunikation, Berichtswesen und Finanzen</w:t>
      </w:r>
      <w:r w:rsidR="00BA3895">
        <w:rPr>
          <w:rFonts w:asciiTheme="minorHAnsi" w:hAnsiTheme="minorHAnsi"/>
        </w:rPr>
        <w:t xml:space="preserve"> der NAKO Gesundheitsstudie</w:t>
      </w:r>
    </w:p>
    <w:p w14:paraId="2FE45F55" w14:textId="77777777" w:rsidR="00BA3895" w:rsidRDefault="00BA3895">
      <w:pPr>
        <w:jc w:val="both"/>
        <w:rPr>
          <w:rFonts w:asciiTheme="minorHAnsi" w:hAnsiTheme="minorHAnsi"/>
        </w:rPr>
      </w:pPr>
    </w:p>
    <w:p w14:paraId="48A65B76" w14:textId="77777777" w:rsidR="00AD01B0" w:rsidRDefault="000121A9">
      <w:pPr>
        <w:ind w:left="-284"/>
        <w:jc w:val="both"/>
        <w:rPr>
          <w:rFonts w:asciiTheme="minorHAnsi" w:hAnsiTheme="minorHAnsi"/>
          <w:u w:val="single"/>
        </w:rPr>
      </w:pPr>
      <w:r>
        <w:rPr>
          <w:rFonts w:asciiTheme="minorHAnsi" w:hAnsiTheme="minorHAnsi"/>
          <w:u w:val="single"/>
        </w:rPr>
        <w:t>Allgemeines Projektmanagement:</w:t>
      </w:r>
    </w:p>
    <w:p w14:paraId="61835E3A" w14:textId="77777777" w:rsidR="005C22C2" w:rsidRDefault="000121A9">
      <w:pPr>
        <w:numPr>
          <w:ilvl w:val="0"/>
          <w:numId w:val="7"/>
        </w:numPr>
        <w:jc w:val="both"/>
        <w:rPr>
          <w:rFonts w:asciiTheme="minorHAnsi" w:hAnsiTheme="minorHAnsi"/>
        </w:rPr>
      </w:pPr>
      <w:r>
        <w:rPr>
          <w:rFonts w:asciiTheme="minorHAnsi" w:hAnsiTheme="minorHAnsi"/>
        </w:rPr>
        <w:t>Unterstützung bei der administrativen Koordination des GHGA-Projekts</w:t>
      </w:r>
    </w:p>
    <w:p w14:paraId="310FA8A4" w14:textId="67B9C7AF" w:rsidR="00AD01B0" w:rsidRDefault="005C22C2">
      <w:pPr>
        <w:numPr>
          <w:ilvl w:val="0"/>
          <w:numId w:val="7"/>
        </w:numPr>
        <w:jc w:val="both"/>
        <w:rPr>
          <w:rFonts w:asciiTheme="minorHAnsi" w:hAnsiTheme="minorHAnsi"/>
        </w:rPr>
      </w:pPr>
      <w:r w:rsidRPr="005C22C2">
        <w:rPr>
          <w:rFonts w:asciiTheme="minorHAnsi" w:hAnsiTheme="minorHAnsi"/>
        </w:rPr>
        <w:t xml:space="preserve">Schnittstellenmanagement zwischen den </w:t>
      </w:r>
      <w:r w:rsidR="00650A7F">
        <w:rPr>
          <w:rFonts w:asciiTheme="minorHAnsi" w:hAnsiTheme="minorHAnsi"/>
        </w:rPr>
        <w:t>d</w:t>
      </w:r>
      <w:r w:rsidRPr="005C22C2">
        <w:rPr>
          <w:rFonts w:asciiTheme="minorHAnsi" w:hAnsiTheme="minorHAnsi"/>
        </w:rPr>
        <w:t>atenbezogenen Infrastrukturen der NAKO, dem Vorstand und der Geschäftsstelle</w:t>
      </w:r>
      <w:r w:rsidRPr="005C22C2" w:rsidDel="005C22C2">
        <w:rPr>
          <w:rFonts w:asciiTheme="minorHAnsi" w:hAnsiTheme="minorHAnsi"/>
        </w:rPr>
        <w:t xml:space="preserve"> </w:t>
      </w:r>
      <w:r>
        <w:rPr>
          <w:rFonts w:asciiTheme="minorHAnsi" w:hAnsiTheme="minorHAnsi"/>
        </w:rPr>
        <w:t>zur Sicherstellung des</w:t>
      </w:r>
      <w:r w:rsidR="000121A9">
        <w:rPr>
          <w:rFonts w:asciiTheme="minorHAnsi" w:hAnsiTheme="minorHAnsi"/>
        </w:rPr>
        <w:t xml:space="preserve"> Projektfortschritts zur Erreichung der Studienziele in den Studienzentren und zentralen Einrichtungen</w:t>
      </w:r>
    </w:p>
    <w:p w14:paraId="3F64D450" w14:textId="6237F151" w:rsidR="005A2649" w:rsidRDefault="005A2649">
      <w:pPr>
        <w:numPr>
          <w:ilvl w:val="0"/>
          <w:numId w:val="7"/>
        </w:numPr>
        <w:jc w:val="both"/>
        <w:rPr>
          <w:rFonts w:asciiTheme="minorHAnsi" w:hAnsiTheme="minorHAnsi"/>
        </w:rPr>
      </w:pPr>
      <w:r>
        <w:rPr>
          <w:rFonts w:asciiTheme="minorHAnsi" w:hAnsiTheme="minorHAnsi"/>
        </w:rPr>
        <w:t xml:space="preserve">Unterstützung der Geschäftsstelle und der NAKO Expertengruppe OMICs bei der Planung und Umsetzung der </w:t>
      </w:r>
      <w:proofErr w:type="spellStart"/>
      <w:r>
        <w:rPr>
          <w:rFonts w:asciiTheme="minorHAnsi" w:hAnsiTheme="minorHAnsi"/>
        </w:rPr>
        <w:t>Genotypisierungs</w:t>
      </w:r>
      <w:proofErr w:type="spellEnd"/>
      <w:r>
        <w:rPr>
          <w:rFonts w:asciiTheme="minorHAnsi" w:hAnsiTheme="minorHAnsi"/>
        </w:rPr>
        <w:t xml:space="preserve">- und </w:t>
      </w:r>
      <w:proofErr w:type="spellStart"/>
      <w:r>
        <w:rPr>
          <w:rFonts w:asciiTheme="minorHAnsi" w:hAnsiTheme="minorHAnsi"/>
        </w:rPr>
        <w:t>Sequencing</w:t>
      </w:r>
      <w:proofErr w:type="spellEnd"/>
      <w:r>
        <w:rPr>
          <w:rFonts w:asciiTheme="minorHAnsi" w:hAnsiTheme="minorHAnsi"/>
        </w:rPr>
        <w:t>-Strategie für alle 205.000 NAKO Studienteilnehmer</w:t>
      </w:r>
    </w:p>
    <w:p w14:paraId="40C56F33" w14:textId="77777777" w:rsidR="00AD01B0" w:rsidRDefault="00AD01B0">
      <w:pPr>
        <w:ind w:left="-284"/>
        <w:jc w:val="both"/>
        <w:rPr>
          <w:rFonts w:asciiTheme="minorHAnsi" w:hAnsiTheme="minorHAnsi"/>
          <w:u w:val="single"/>
        </w:rPr>
      </w:pPr>
    </w:p>
    <w:p w14:paraId="7147C646" w14:textId="77777777" w:rsidR="00AD01B0" w:rsidRDefault="00AD01B0">
      <w:pPr>
        <w:ind w:left="360"/>
        <w:jc w:val="both"/>
        <w:rPr>
          <w:rFonts w:asciiTheme="minorHAnsi" w:hAnsiTheme="minorHAnsi"/>
        </w:rPr>
      </w:pPr>
    </w:p>
    <w:p w14:paraId="698E67F5" w14:textId="77777777" w:rsidR="00AD01B0" w:rsidRDefault="000121A9">
      <w:pPr>
        <w:ind w:left="-284"/>
        <w:jc w:val="both"/>
        <w:rPr>
          <w:rFonts w:asciiTheme="minorHAnsi" w:hAnsiTheme="minorHAnsi"/>
          <w:u w:val="single"/>
        </w:rPr>
      </w:pPr>
      <w:r>
        <w:rPr>
          <w:rFonts w:asciiTheme="minorHAnsi" w:hAnsiTheme="minorHAnsi"/>
          <w:u w:val="single"/>
        </w:rPr>
        <w:t>Ihr Profil</w:t>
      </w:r>
    </w:p>
    <w:p w14:paraId="17371E03" w14:textId="1BD124CB" w:rsidR="00AD01B0" w:rsidRPr="00DD68B2" w:rsidRDefault="000121A9">
      <w:pPr>
        <w:pStyle w:val="Listenabsatz"/>
        <w:widowControl/>
        <w:numPr>
          <w:ilvl w:val="0"/>
          <w:numId w:val="8"/>
        </w:numPr>
        <w:suppressAutoHyphens w:val="0"/>
        <w:autoSpaceDE w:val="0"/>
        <w:autoSpaceDN w:val="0"/>
        <w:adjustRightInd w:val="0"/>
        <w:spacing w:before="100" w:after="100"/>
        <w:jc w:val="both"/>
        <w:rPr>
          <w:rFonts w:asciiTheme="minorHAnsi" w:hAnsiTheme="minorHAnsi" w:cs="FreeSans"/>
          <w:szCs w:val="24"/>
        </w:rPr>
      </w:pPr>
      <w:r w:rsidRPr="00DD68B2">
        <w:rPr>
          <w:rFonts w:asciiTheme="minorHAnsi" w:hAnsiTheme="minorHAnsi" w:cs="FreeSans"/>
          <w:szCs w:val="24"/>
        </w:rPr>
        <w:t xml:space="preserve">Abgeschlossenes Studium (Master, Diplom) </w:t>
      </w:r>
      <w:r w:rsidR="00324F8B" w:rsidRPr="00DD68B2">
        <w:rPr>
          <w:rFonts w:asciiTheme="minorHAnsi" w:hAnsiTheme="minorHAnsi" w:cs="FreeSans"/>
          <w:szCs w:val="24"/>
        </w:rPr>
        <w:t xml:space="preserve">im Bereich Bioinformatik, medizinische Informatik oder naturwissenschaftliches Studium </w:t>
      </w:r>
      <w:r w:rsidRPr="00DD68B2">
        <w:rPr>
          <w:rFonts w:asciiTheme="minorHAnsi" w:hAnsiTheme="minorHAnsi" w:cs="FreeSans"/>
          <w:szCs w:val="24"/>
        </w:rPr>
        <w:t xml:space="preserve">mit Schwerpunkt </w:t>
      </w:r>
      <w:r w:rsidR="00324F8B" w:rsidRPr="00DD68B2">
        <w:rPr>
          <w:rFonts w:asciiTheme="minorHAnsi" w:hAnsiTheme="minorHAnsi" w:cs="FreeSans"/>
          <w:szCs w:val="24"/>
        </w:rPr>
        <w:t>Big Data</w:t>
      </w:r>
      <w:r w:rsidRPr="00DD68B2">
        <w:rPr>
          <w:rFonts w:asciiTheme="minorHAnsi" w:hAnsiTheme="minorHAnsi" w:cs="FreeSans"/>
          <w:szCs w:val="24"/>
        </w:rPr>
        <w:t xml:space="preserve"> </w:t>
      </w:r>
    </w:p>
    <w:p w14:paraId="33835F9C" w14:textId="37DA271F" w:rsidR="00AD01B0" w:rsidRPr="00DD68B2" w:rsidRDefault="000121A9">
      <w:pPr>
        <w:pStyle w:val="Listenabsatz"/>
        <w:widowControl/>
        <w:numPr>
          <w:ilvl w:val="0"/>
          <w:numId w:val="8"/>
        </w:numPr>
        <w:suppressAutoHyphens w:val="0"/>
        <w:autoSpaceDE w:val="0"/>
        <w:autoSpaceDN w:val="0"/>
        <w:adjustRightInd w:val="0"/>
        <w:spacing w:before="100" w:after="100"/>
        <w:jc w:val="both"/>
        <w:rPr>
          <w:rFonts w:asciiTheme="minorHAnsi" w:hAnsiTheme="minorHAnsi" w:cs="FreeSans"/>
          <w:szCs w:val="24"/>
        </w:rPr>
      </w:pPr>
      <w:r w:rsidRPr="00DD68B2">
        <w:rPr>
          <w:rFonts w:asciiTheme="minorHAnsi" w:hAnsiTheme="minorHAnsi" w:cs="FreeSans"/>
          <w:szCs w:val="24"/>
        </w:rPr>
        <w:t xml:space="preserve">Erfahrung </w:t>
      </w:r>
      <w:r w:rsidR="007E4753" w:rsidRPr="00DD68B2">
        <w:rPr>
          <w:rFonts w:asciiTheme="minorHAnsi" w:hAnsiTheme="minorHAnsi" w:cs="FreeSans"/>
          <w:szCs w:val="24"/>
        </w:rPr>
        <w:t>im Umgang mit</w:t>
      </w:r>
      <w:r w:rsidRPr="00DD68B2">
        <w:rPr>
          <w:rFonts w:asciiTheme="minorHAnsi" w:hAnsiTheme="minorHAnsi" w:cs="FreeSans"/>
          <w:szCs w:val="24"/>
        </w:rPr>
        <w:t xml:space="preserve"> großen Datenmengen aus </w:t>
      </w:r>
      <w:r w:rsidR="007E4753" w:rsidRPr="00DD68B2">
        <w:rPr>
          <w:rFonts w:asciiTheme="minorHAnsi" w:hAnsiTheme="minorHAnsi" w:cs="FreeSans"/>
          <w:szCs w:val="24"/>
        </w:rPr>
        <w:t>den Bereichen</w:t>
      </w:r>
      <w:r w:rsidRPr="00DD68B2">
        <w:rPr>
          <w:rFonts w:asciiTheme="minorHAnsi" w:hAnsiTheme="minorHAnsi" w:cs="FreeSans"/>
          <w:szCs w:val="24"/>
        </w:rPr>
        <w:t xml:space="preserve"> </w:t>
      </w:r>
      <w:r w:rsidR="007E4753" w:rsidRPr="00DD68B2">
        <w:rPr>
          <w:rFonts w:asciiTheme="minorHAnsi" w:hAnsiTheme="minorHAnsi" w:cs="FreeSans"/>
          <w:szCs w:val="24"/>
        </w:rPr>
        <w:t>OMICs</w:t>
      </w:r>
      <w:r w:rsidRPr="00DD68B2">
        <w:rPr>
          <w:rFonts w:asciiTheme="minorHAnsi" w:hAnsiTheme="minorHAnsi" w:cs="FreeSans"/>
          <w:szCs w:val="24"/>
        </w:rPr>
        <w:t xml:space="preserve"> </w:t>
      </w:r>
      <w:r w:rsidR="007E4753" w:rsidRPr="00DD68B2">
        <w:rPr>
          <w:rFonts w:asciiTheme="minorHAnsi" w:hAnsiTheme="minorHAnsi" w:cs="FreeSans"/>
          <w:szCs w:val="24"/>
        </w:rPr>
        <w:t xml:space="preserve">/ </w:t>
      </w:r>
      <w:proofErr w:type="spellStart"/>
      <w:r w:rsidR="007E4753" w:rsidRPr="00DD68B2">
        <w:rPr>
          <w:rFonts w:asciiTheme="minorHAnsi" w:hAnsiTheme="minorHAnsi" w:cs="FreeSans"/>
          <w:szCs w:val="24"/>
        </w:rPr>
        <w:t>Sequencing</w:t>
      </w:r>
      <w:proofErr w:type="spellEnd"/>
      <w:r w:rsidR="007E4753" w:rsidRPr="00DD68B2">
        <w:rPr>
          <w:rFonts w:asciiTheme="minorHAnsi" w:hAnsiTheme="minorHAnsi" w:cs="FreeSans"/>
          <w:szCs w:val="24"/>
        </w:rPr>
        <w:t xml:space="preserve"> / Epigenetik</w:t>
      </w:r>
    </w:p>
    <w:p w14:paraId="51F7C348" w14:textId="0CA65325" w:rsidR="00AD01B0" w:rsidRPr="00DD68B2" w:rsidRDefault="000121A9">
      <w:pPr>
        <w:pStyle w:val="Listenabsatz"/>
        <w:widowControl/>
        <w:numPr>
          <w:ilvl w:val="0"/>
          <w:numId w:val="8"/>
        </w:numPr>
        <w:suppressAutoHyphens w:val="0"/>
        <w:autoSpaceDE w:val="0"/>
        <w:autoSpaceDN w:val="0"/>
        <w:adjustRightInd w:val="0"/>
        <w:spacing w:before="100" w:after="100"/>
        <w:jc w:val="both"/>
        <w:rPr>
          <w:rFonts w:asciiTheme="minorHAnsi" w:hAnsiTheme="minorHAnsi" w:cs="FreeSans"/>
          <w:szCs w:val="24"/>
        </w:rPr>
      </w:pPr>
      <w:r w:rsidRPr="00DD68B2">
        <w:rPr>
          <w:rFonts w:asciiTheme="minorHAnsi" w:hAnsiTheme="minorHAnsi"/>
        </w:rPr>
        <w:t xml:space="preserve">Erfahrung </w:t>
      </w:r>
      <w:r w:rsidR="00843926" w:rsidRPr="00DD68B2">
        <w:rPr>
          <w:rFonts w:asciiTheme="minorHAnsi" w:hAnsiTheme="minorHAnsi"/>
        </w:rPr>
        <w:t>mit der wissenschaftlichen Anwendung der Programmiersprachen</w:t>
      </w:r>
      <w:r w:rsidRPr="00DD68B2">
        <w:rPr>
          <w:rFonts w:asciiTheme="minorHAnsi" w:hAnsiTheme="minorHAnsi"/>
        </w:rPr>
        <w:t xml:space="preserve"> R und </w:t>
      </w:r>
      <w:proofErr w:type="spellStart"/>
      <w:r w:rsidRPr="00DD68B2">
        <w:rPr>
          <w:rFonts w:asciiTheme="minorHAnsi" w:hAnsiTheme="minorHAnsi"/>
        </w:rPr>
        <w:t>Phython</w:t>
      </w:r>
      <w:proofErr w:type="spellEnd"/>
    </w:p>
    <w:p w14:paraId="290B724E" w14:textId="736CA638" w:rsidR="00AD01B0" w:rsidRPr="00DD68B2" w:rsidRDefault="000121A9">
      <w:pPr>
        <w:pStyle w:val="Listenabsatz"/>
        <w:widowControl/>
        <w:numPr>
          <w:ilvl w:val="0"/>
          <w:numId w:val="8"/>
        </w:numPr>
        <w:suppressAutoHyphens w:val="0"/>
        <w:autoSpaceDE w:val="0"/>
        <w:autoSpaceDN w:val="0"/>
        <w:adjustRightInd w:val="0"/>
        <w:spacing w:before="100" w:after="100"/>
        <w:jc w:val="both"/>
        <w:rPr>
          <w:rFonts w:asciiTheme="minorHAnsi" w:hAnsiTheme="minorHAnsi" w:cs="FreeSans"/>
          <w:szCs w:val="24"/>
        </w:rPr>
      </w:pPr>
      <w:r w:rsidRPr="00DD68B2">
        <w:rPr>
          <w:rFonts w:asciiTheme="minorHAnsi" w:hAnsiTheme="minorHAnsi"/>
        </w:rPr>
        <w:t>Erfahrung auf dem Gebiet der Datenbankentwicklung</w:t>
      </w:r>
      <w:r w:rsidR="00843926" w:rsidRPr="00DD68B2">
        <w:rPr>
          <w:rFonts w:asciiTheme="minorHAnsi" w:hAnsiTheme="minorHAnsi"/>
        </w:rPr>
        <w:t xml:space="preserve"> und/oder APIs</w:t>
      </w:r>
    </w:p>
    <w:p w14:paraId="372CE950" w14:textId="77777777" w:rsidR="00AD01B0" w:rsidRPr="00DD68B2" w:rsidRDefault="000121A9">
      <w:pPr>
        <w:pStyle w:val="Listenabsatz"/>
        <w:widowControl/>
        <w:numPr>
          <w:ilvl w:val="0"/>
          <w:numId w:val="8"/>
        </w:numPr>
        <w:suppressAutoHyphens w:val="0"/>
        <w:autoSpaceDE w:val="0"/>
        <w:autoSpaceDN w:val="0"/>
        <w:adjustRightInd w:val="0"/>
        <w:rPr>
          <w:rFonts w:asciiTheme="minorHAnsi" w:hAnsiTheme="minorHAnsi" w:cs="FreeSans"/>
          <w:szCs w:val="24"/>
        </w:rPr>
      </w:pPr>
      <w:r w:rsidRPr="00DD68B2">
        <w:rPr>
          <w:rFonts w:asciiTheme="minorHAnsi" w:hAnsiTheme="minorHAnsi" w:cs="FreeSans"/>
          <w:szCs w:val="24"/>
        </w:rPr>
        <w:t>Erfahrung im Projektmanagement</w:t>
      </w:r>
    </w:p>
    <w:p w14:paraId="50FF66C5" w14:textId="4E80A76B" w:rsidR="00AD01B0" w:rsidRDefault="00843926">
      <w:pPr>
        <w:pStyle w:val="Listenabsatz"/>
        <w:widowControl/>
        <w:numPr>
          <w:ilvl w:val="0"/>
          <w:numId w:val="8"/>
        </w:numPr>
        <w:suppressAutoHyphens w:val="0"/>
        <w:autoSpaceDE w:val="0"/>
        <w:autoSpaceDN w:val="0"/>
        <w:adjustRightInd w:val="0"/>
        <w:rPr>
          <w:rFonts w:asciiTheme="minorHAnsi" w:hAnsiTheme="minorHAnsi" w:cs="FreeSans"/>
          <w:szCs w:val="24"/>
        </w:rPr>
      </w:pPr>
      <w:r>
        <w:rPr>
          <w:rFonts w:asciiTheme="minorHAnsi" w:hAnsiTheme="minorHAnsi" w:cs="FreeSans"/>
          <w:szCs w:val="24"/>
        </w:rPr>
        <w:lastRenderedPageBreak/>
        <w:t>Kenntnis</w:t>
      </w:r>
      <w:r w:rsidR="000121A9">
        <w:rPr>
          <w:rFonts w:asciiTheme="minorHAnsi" w:hAnsiTheme="minorHAnsi" w:cs="FreeSans"/>
          <w:szCs w:val="24"/>
        </w:rPr>
        <w:t xml:space="preserve"> </w:t>
      </w:r>
      <w:r w:rsidR="007E4753">
        <w:rPr>
          <w:rFonts w:asciiTheme="minorHAnsi" w:hAnsiTheme="minorHAnsi" w:cs="FreeSans"/>
          <w:szCs w:val="24"/>
        </w:rPr>
        <w:t>biomedizinischer</w:t>
      </w:r>
      <w:r>
        <w:rPr>
          <w:rFonts w:asciiTheme="minorHAnsi" w:hAnsiTheme="minorHAnsi" w:cs="FreeSans"/>
          <w:szCs w:val="24"/>
        </w:rPr>
        <w:t xml:space="preserve"> und/oder epidemiologischer</w:t>
      </w:r>
      <w:r w:rsidR="007E4753">
        <w:rPr>
          <w:rFonts w:asciiTheme="minorHAnsi" w:hAnsiTheme="minorHAnsi" w:cs="FreeSans"/>
          <w:szCs w:val="24"/>
        </w:rPr>
        <w:t xml:space="preserve"> </w:t>
      </w:r>
      <w:r w:rsidR="000121A9">
        <w:rPr>
          <w:rFonts w:asciiTheme="minorHAnsi" w:hAnsiTheme="minorHAnsi" w:cs="FreeSans"/>
          <w:szCs w:val="24"/>
        </w:rPr>
        <w:t>Forschung</w:t>
      </w:r>
    </w:p>
    <w:p w14:paraId="7116830F" w14:textId="77777777" w:rsidR="00AD01B0" w:rsidRDefault="000121A9">
      <w:pPr>
        <w:pStyle w:val="Listenabsatz"/>
        <w:widowControl/>
        <w:numPr>
          <w:ilvl w:val="0"/>
          <w:numId w:val="8"/>
        </w:numPr>
        <w:suppressAutoHyphens w:val="0"/>
        <w:autoSpaceDE w:val="0"/>
        <w:autoSpaceDN w:val="0"/>
        <w:adjustRightInd w:val="0"/>
        <w:spacing w:before="100" w:after="100"/>
        <w:rPr>
          <w:rFonts w:asciiTheme="minorHAnsi" w:hAnsiTheme="minorHAnsi" w:cs="FreeSans"/>
          <w:szCs w:val="24"/>
        </w:rPr>
      </w:pPr>
      <w:r>
        <w:rPr>
          <w:rFonts w:asciiTheme="minorHAnsi" w:hAnsiTheme="minorHAnsi" w:cs="FreeSans"/>
          <w:szCs w:val="24"/>
        </w:rPr>
        <w:t xml:space="preserve">Sehr gute Englischkenntnisse in Schrift und Sprache </w:t>
      </w:r>
    </w:p>
    <w:p w14:paraId="07AEBB15" w14:textId="77777777" w:rsidR="00AD01B0" w:rsidRDefault="000121A9">
      <w:pPr>
        <w:pStyle w:val="Listenabsatz"/>
        <w:widowControl/>
        <w:numPr>
          <w:ilvl w:val="0"/>
          <w:numId w:val="8"/>
        </w:numPr>
        <w:suppressAutoHyphens w:val="0"/>
        <w:autoSpaceDE w:val="0"/>
        <w:autoSpaceDN w:val="0"/>
        <w:adjustRightInd w:val="0"/>
        <w:spacing w:before="100" w:after="100"/>
        <w:rPr>
          <w:rFonts w:asciiTheme="minorHAnsi" w:hAnsiTheme="minorHAnsi" w:cs="FreeSans"/>
          <w:szCs w:val="24"/>
        </w:rPr>
      </w:pPr>
      <w:r>
        <w:rPr>
          <w:rFonts w:asciiTheme="minorHAnsi" w:hAnsiTheme="minorHAnsi" w:cs="FreeSans"/>
          <w:szCs w:val="24"/>
        </w:rPr>
        <w:t xml:space="preserve">Selbstständige, engagierte und zuverlässige Arbeitsweise </w:t>
      </w:r>
    </w:p>
    <w:p w14:paraId="554BC601" w14:textId="77777777" w:rsidR="00AD01B0" w:rsidRDefault="000121A9">
      <w:pPr>
        <w:pStyle w:val="Listenabsatz"/>
        <w:widowControl/>
        <w:numPr>
          <w:ilvl w:val="0"/>
          <w:numId w:val="8"/>
        </w:numPr>
        <w:suppressAutoHyphens w:val="0"/>
        <w:autoSpaceDE w:val="0"/>
        <w:autoSpaceDN w:val="0"/>
        <w:adjustRightInd w:val="0"/>
        <w:rPr>
          <w:rFonts w:asciiTheme="minorHAnsi" w:hAnsiTheme="minorHAnsi" w:cs="FreeSans"/>
          <w:szCs w:val="24"/>
        </w:rPr>
      </w:pPr>
      <w:r>
        <w:rPr>
          <w:rFonts w:asciiTheme="minorHAnsi" w:hAnsiTheme="minorHAnsi" w:cs="FreeSans"/>
          <w:szCs w:val="24"/>
        </w:rPr>
        <w:t>Teamfähigkeit und Offenheit gegenüber der Zusammenarbeit in einem interdisziplinären Team</w:t>
      </w:r>
    </w:p>
    <w:p w14:paraId="56F8091A" w14:textId="77777777" w:rsidR="00AD01B0" w:rsidRDefault="000121A9">
      <w:pPr>
        <w:pStyle w:val="Listenabsatz"/>
        <w:widowControl/>
        <w:numPr>
          <w:ilvl w:val="0"/>
          <w:numId w:val="8"/>
        </w:numPr>
        <w:suppressAutoHyphens w:val="0"/>
        <w:autoSpaceDE w:val="0"/>
        <w:autoSpaceDN w:val="0"/>
        <w:adjustRightInd w:val="0"/>
        <w:spacing w:before="100" w:after="100"/>
        <w:jc w:val="both"/>
        <w:rPr>
          <w:rFonts w:asciiTheme="minorHAnsi" w:hAnsiTheme="minorHAnsi" w:cs="FreeSans"/>
          <w:szCs w:val="24"/>
        </w:rPr>
      </w:pPr>
      <w:r>
        <w:rPr>
          <w:rFonts w:asciiTheme="minorHAnsi" w:hAnsiTheme="minorHAnsi"/>
        </w:rPr>
        <w:t>Bereitschaft zu Dienstreisen</w:t>
      </w:r>
    </w:p>
    <w:p w14:paraId="04820423" w14:textId="77777777" w:rsidR="00AD01B0" w:rsidRDefault="00AD01B0">
      <w:pPr>
        <w:pStyle w:val="Listenabsatz"/>
        <w:widowControl/>
        <w:suppressAutoHyphens w:val="0"/>
        <w:autoSpaceDE w:val="0"/>
        <w:autoSpaceDN w:val="0"/>
        <w:adjustRightInd w:val="0"/>
        <w:spacing w:before="100" w:after="100"/>
        <w:ind w:left="360"/>
        <w:jc w:val="both"/>
        <w:rPr>
          <w:rFonts w:asciiTheme="minorHAnsi" w:hAnsiTheme="minorHAnsi" w:cs="FreeSans"/>
          <w:szCs w:val="24"/>
        </w:rPr>
      </w:pPr>
    </w:p>
    <w:p w14:paraId="0AE57674" w14:textId="77777777" w:rsidR="00AD01B0" w:rsidRDefault="000121A9">
      <w:pPr>
        <w:ind w:left="-284"/>
        <w:jc w:val="both"/>
        <w:rPr>
          <w:rFonts w:asciiTheme="minorHAnsi" w:hAnsiTheme="minorHAnsi"/>
        </w:rPr>
      </w:pPr>
      <w:r>
        <w:rPr>
          <w:rFonts w:asciiTheme="minorHAnsi" w:hAnsiTheme="minorHAnsi"/>
        </w:rPr>
        <w:t>Die NAKO-Gesundheitsstudie bietet selbständiges Arbeiten in einem vielseitigen und interessanten Arbeitsgebiet in einem engagierten, interdisziplinären Team. Weitere Informationen zu unserem Projekt finden Sie auf unserer Webseite www.nako.de. Wir freuen uns auf Ihre Bewerbung!</w:t>
      </w:r>
    </w:p>
    <w:p w14:paraId="1FFDFB69" w14:textId="77777777" w:rsidR="00AD01B0" w:rsidRDefault="00AD01B0">
      <w:pPr>
        <w:ind w:left="-284"/>
        <w:jc w:val="both"/>
        <w:rPr>
          <w:rFonts w:asciiTheme="minorHAnsi" w:hAnsiTheme="minorHAnsi"/>
        </w:rPr>
      </w:pPr>
    </w:p>
    <w:p w14:paraId="6DA2B89E" w14:textId="143A2D52" w:rsidR="00AD01B0" w:rsidRDefault="000121A9">
      <w:pPr>
        <w:ind w:left="-284"/>
        <w:jc w:val="both"/>
        <w:rPr>
          <w:rFonts w:asciiTheme="minorHAnsi" w:hAnsiTheme="minorHAnsi"/>
        </w:rPr>
      </w:pPr>
      <w:r>
        <w:rPr>
          <w:rFonts w:asciiTheme="minorHAnsi" w:hAnsiTheme="minorHAnsi"/>
        </w:rPr>
        <w:t xml:space="preserve">Bitte senden Sie Ihre Bewerbung bis zum </w:t>
      </w:r>
      <w:r w:rsidR="001405B3">
        <w:rPr>
          <w:rFonts w:asciiTheme="minorHAnsi" w:hAnsiTheme="minorHAnsi"/>
        </w:rPr>
        <w:t>14</w:t>
      </w:r>
      <w:r w:rsidR="007E4753">
        <w:rPr>
          <w:rFonts w:asciiTheme="minorHAnsi" w:hAnsiTheme="minorHAnsi"/>
        </w:rPr>
        <w:t>.05</w:t>
      </w:r>
      <w:r>
        <w:rPr>
          <w:rFonts w:asciiTheme="minorHAnsi" w:hAnsiTheme="minorHAnsi"/>
        </w:rPr>
        <w:t xml:space="preserve">.2021 </w:t>
      </w:r>
      <w:r>
        <w:rPr>
          <w:rFonts w:asciiTheme="minorHAnsi" w:hAnsiTheme="minorHAnsi"/>
          <w:u w:val="single"/>
        </w:rPr>
        <w:t>ausschließlich per E-Mail</w:t>
      </w:r>
      <w:r>
        <w:rPr>
          <w:rFonts w:asciiTheme="minorHAnsi" w:hAnsiTheme="minorHAnsi"/>
        </w:rPr>
        <w:t xml:space="preserve"> an bewerbungen@nako.de, adressiert an NAKO Gesundheitsstudie - Geschäftsführung, Am Taubenfeld 21/2, 69123 Heidelberg. Bei Rückfragen wenden Sie sich bitte an Lisa Kofink, Tel. </w:t>
      </w:r>
      <w:r w:rsidR="0013486C" w:rsidRPr="0013486C">
        <w:rPr>
          <w:rFonts w:asciiTheme="minorHAnsi" w:hAnsiTheme="minorHAnsi"/>
        </w:rPr>
        <w:t>06221 4262011</w:t>
      </w:r>
      <w:r w:rsidR="0013486C" w:rsidRPr="0013486C" w:rsidDel="0013486C">
        <w:rPr>
          <w:rFonts w:asciiTheme="minorHAnsi" w:hAnsiTheme="minorHAnsi"/>
        </w:rPr>
        <w:t xml:space="preserve"> </w:t>
      </w:r>
      <w:r>
        <w:rPr>
          <w:rFonts w:asciiTheme="minorHAnsi" w:hAnsiTheme="minorHAnsi"/>
        </w:rPr>
        <w:t xml:space="preserve">oder Maren Albrecht, Tel. </w:t>
      </w:r>
      <w:r w:rsidR="00DD7E8E" w:rsidRPr="0013486C">
        <w:rPr>
          <w:rFonts w:asciiTheme="minorHAnsi" w:hAnsiTheme="minorHAnsi"/>
        </w:rPr>
        <w:t>06221 42620</w:t>
      </w:r>
      <w:r w:rsidR="00DD7E8E">
        <w:rPr>
          <w:rFonts w:asciiTheme="minorHAnsi" w:hAnsiTheme="minorHAnsi"/>
        </w:rPr>
        <w:t>38</w:t>
      </w:r>
      <w:r w:rsidR="00DD7E8E" w:rsidRPr="0013486C" w:rsidDel="0013486C">
        <w:rPr>
          <w:rFonts w:asciiTheme="minorHAnsi" w:hAnsiTheme="minorHAnsi"/>
        </w:rPr>
        <w:t xml:space="preserve"> </w:t>
      </w:r>
    </w:p>
    <w:sectPr w:rsidR="00AD01B0">
      <w:pgSz w:w="11906" w:h="16838"/>
      <w:pgMar w:top="851" w:right="102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E2044" w14:textId="77777777" w:rsidR="00030C20" w:rsidRDefault="00030C20">
      <w:r>
        <w:separator/>
      </w:r>
    </w:p>
  </w:endnote>
  <w:endnote w:type="continuationSeparator" w:id="0">
    <w:p w14:paraId="3307A85F" w14:textId="77777777" w:rsidR="00030C20" w:rsidRDefault="00030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2939A" w14:textId="77777777" w:rsidR="00030C20" w:rsidRDefault="00030C20">
      <w:r>
        <w:separator/>
      </w:r>
    </w:p>
  </w:footnote>
  <w:footnote w:type="continuationSeparator" w:id="0">
    <w:p w14:paraId="3DD0E8DA" w14:textId="77777777" w:rsidR="00030C20" w:rsidRDefault="00030C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2" w15:restartNumberingAfterBreak="0">
    <w:nsid w:val="158958A3"/>
    <w:multiLevelType w:val="hybridMultilevel"/>
    <w:tmpl w:val="70AA87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690B12"/>
    <w:multiLevelType w:val="hybridMultilevel"/>
    <w:tmpl w:val="E46EDDEE"/>
    <w:lvl w:ilvl="0" w:tplc="04070001">
      <w:start w:val="1"/>
      <w:numFmt w:val="bullet"/>
      <w:lvlText w:val=""/>
      <w:lvlJc w:val="left"/>
      <w:pPr>
        <w:ind w:left="436" w:hanging="360"/>
      </w:pPr>
      <w:rPr>
        <w:rFonts w:ascii="Symbol" w:hAnsi="Symbol" w:hint="default"/>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4" w15:restartNumberingAfterBreak="0">
    <w:nsid w:val="3A047635"/>
    <w:multiLevelType w:val="hybridMultilevel"/>
    <w:tmpl w:val="4D1CBB34"/>
    <w:lvl w:ilvl="0" w:tplc="04070001">
      <w:start w:val="1"/>
      <w:numFmt w:val="bullet"/>
      <w:lvlText w:val=""/>
      <w:lvlJc w:val="left"/>
      <w:pPr>
        <w:ind w:left="436" w:hanging="360"/>
      </w:pPr>
      <w:rPr>
        <w:rFonts w:ascii="Symbol" w:hAnsi="Symbol" w:hint="default"/>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5" w15:restartNumberingAfterBreak="0">
    <w:nsid w:val="4B60643B"/>
    <w:multiLevelType w:val="multilevel"/>
    <w:tmpl w:val="09D82382"/>
    <w:lvl w:ilvl="0">
      <w:start w:val="1"/>
      <w:numFmt w:val="bullet"/>
      <w:lvlText w:val=""/>
      <w:lvlJc w:val="left"/>
      <w:pPr>
        <w:tabs>
          <w:tab w:val="num" w:pos="360"/>
        </w:tabs>
        <w:ind w:left="36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4D9F007D"/>
    <w:multiLevelType w:val="hybridMultilevel"/>
    <w:tmpl w:val="B8DE9E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0F22BB6"/>
    <w:multiLevelType w:val="hybridMultilevel"/>
    <w:tmpl w:val="2286E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5127E1"/>
    <w:multiLevelType w:val="multilevel"/>
    <w:tmpl w:val="5E02CE62"/>
    <w:lvl w:ilvl="0">
      <w:start w:val="1"/>
      <w:numFmt w:val="bullet"/>
      <w:lvlText w:val=""/>
      <w:lvlJc w:val="left"/>
      <w:pPr>
        <w:tabs>
          <w:tab w:val="num" w:pos="360"/>
        </w:tabs>
        <w:ind w:left="36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6C1F347A"/>
    <w:multiLevelType w:val="hybridMultilevel"/>
    <w:tmpl w:val="B8D683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EE342D2"/>
    <w:multiLevelType w:val="hybridMultilevel"/>
    <w:tmpl w:val="70BAF2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2"/>
  </w:num>
  <w:num w:numId="4">
    <w:abstractNumId w:val="10"/>
  </w:num>
  <w:num w:numId="5">
    <w:abstractNumId w:val="0"/>
  </w:num>
  <w:num w:numId="6">
    <w:abstractNumId w:val="1"/>
  </w:num>
  <w:num w:numId="7">
    <w:abstractNumId w:val="5"/>
  </w:num>
  <w:num w:numId="8">
    <w:abstractNumId w:val="8"/>
  </w:num>
  <w:num w:numId="9">
    <w:abstractNumId w:val="3"/>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1B0"/>
    <w:rsid w:val="000121A9"/>
    <w:rsid w:val="00030C20"/>
    <w:rsid w:val="0013486C"/>
    <w:rsid w:val="001405B3"/>
    <w:rsid w:val="001434EE"/>
    <w:rsid w:val="001C0D12"/>
    <w:rsid w:val="00266D99"/>
    <w:rsid w:val="002675F9"/>
    <w:rsid w:val="002E3810"/>
    <w:rsid w:val="00324F8B"/>
    <w:rsid w:val="004D6F65"/>
    <w:rsid w:val="005A2649"/>
    <w:rsid w:val="005C22C2"/>
    <w:rsid w:val="00650A7F"/>
    <w:rsid w:val="007278EA"/>
    <w:rsid w:val="0076630F"/>
    <w:rsid w:val="007E4753"/>
    <w:rsid w:val="00843926"/>
    <w:rsid w:val="0092053D"/>
    <w:rsid w:val="00983C6B"/>
    <w:rsid w:val="009B22FF"/>
    <w:rsid w:val="009F24A1"/>
    <w:rsid w:val="00A17103"/>
    <w:rsid w:val="00AD01B0"/>
    <w:rsid w:val="00AF291E"/>
    <w:rsid w:val="00BA3895"/>
    <w:rsid w:val="00D16EEA"/>
    <w:rsid w:val="00DD68B2"/>
    <w:rsid w:val="00DD7E8E"/>
    <w:rsid w:val="00EA180A"/>
    <w:rsid w:val="00FF02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BFDE2F"/>
  <w15:docId w15:val="{A2A731B3-DA32-4221-B55B-F0962CDE8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widowControl w:val="0"/>
      <w:suppressAutoHyphens/>
      <w:spacing w:after="0" w:line="240" w:lineRule="auto"/>
    </w:pPr>
    <w:rPr>
      <w:rFonts w:ascii="Liberation Serif" w:eastAsia="Droid Sans Fallback" w:hAnsi="Liberation Serif" w:cs="FreeSans"/>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Listenabsatz">
    <w:name w:val="List Paragraph"/>
    <w:basedOn w:val="Standard"/>
    <w:uiPriority w:val="34"/>
    <w:qFormat/>
    <w:pPr>
      <w:ind w:left="720"/>
      <w:contextualSpacing/>
    </w:pPr>
    <w:rPr>
      <w:rFonts w:cs="Mangal"/>
      <w:szCs w:val="21"/>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rFonts w:cs="Mangal"/>
      <w:sz w:val="20"/>
      <w:szCs w:val="18"/>
    </w:rPr>
  </w:style>
  <w:style w:type="character" w:customStyle="1" w:styleId="KommentartextZchn">
    <w:name w:val="Kommentartext Zchn"/>
    <w:basedOn w:val="Absatz-Standardschriftart"/>
    <w:link w:val="Kommentartext"/>
    <w:uiPriority w:val="99"/>
    <w:semiHidden/>
    <w:rPr>
      <w:rFonts w:ascii="Liberation Serif" w:eastAsia="Droid Sans Fallback" w:hAnsi="Liberation Serif" w:cs="Mangal"/>
      <w:sz w:val="20"/>
      <w:szCs w:val="18"/>
      <w:lang w:eastAsia="zh-CN" w:bidi="hi-IN"/>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Liberation Serif" w:eastAsia="Droid Sans Fallback" w:hAnsi="Liberation Serif" w:cs="Mangal"/>
      <w:b/>
      <w:bCs/>
      <w:sz w:val="20"/>
      <w:szCs w:val="18"/>
      <w:lang w:eastAsia="zh-CN" w:bidi="hi-IN"/>
    </w:rPr>
  </w:style>
  <w:style w:type="character" w:styleId="Hyperlink">
    <w:name w:val="Hyperlink"/>
    <w:basedOn w:val="Absatz-Standardschriftart"/>
    <w:uiPriority w:val="99"/>
    <w:unhideWhenUsed/>
    <w:rPr>
      <w:color w:val="0000FF" w:themeColor="hyperlink"/>
      <w:u w:val="single"/>
    </w:rPr>
  </w:style>
  <w:style w:type="character" w:customStyle="1" w:styleId="NichtaufgelsteErwhnung1">
    <w:name w:val="Nicht aufgelöste Erwähnung1"/>
    <w:basedOn w:val="Absatz-Standardschriftart"/>
    <w:uiPriority w:val="99"/>
    <w:semiHidden/>
    <w:unhideWhenUsed/>
    <w:rPr>
      <w:color w:val="808080"/>
      <w:shd w:val="clear" w:color="auto" w:fill="E6E6E6"/>
    </w:rPr>
  </w:style>
  <w:style w:type="paragraph" w:styleId="Kopfzeile">
    <w:name w:val="header"/>
    <w:basedOn w:val="Standard"/>
    <w:link w:val="KopfzeileZchn"/>
    <w:uiPriority w:val="99"/>
    <w:unhideWhenUsed/>
    <w:pPr>
      <w:tabs>
        <w:tab w:val="center" w:pos="4536"/>
        <w:tab w:val="right" w:pos="9072"/>
      </w:tabs>
    </w:pPr>
    <w:rPr>
      <w:rFonts w:cs="Mangal"/>
      <w:szCs w:val="21"/>
    </w:rPr>
  </w:style>
  <w:style w:type="character" w:customStyle="1" w:styleId="KopfzeileZchn">
    <w:name w:val="Kopfzeile Zchn"/>
    <w:basedOn w:val="Absatz-Standardschriftart"/>
    <w:link w:val="Kopfzeile"/>
    <w:uiPriority w:val="99"/>
    <w:rPr>
      <w:rFonts w:ascii="Liberation Serif" w:eastAsia="Droid Sans Fallback" w:hAnsi="Liberation Serif" w:cs="Mangal"/>
      <w:sz w:val="24"/>
      <w:szCs w:val="21"/>
      <w:lang w:eastAsia="zh-CN" w:bidi="hi-IN"/>
    </w:rPr>
  </w:style>
  <w:style w:type="paragraph" w:styleId="Fuzeile">
    <w:name w:val="footer"/>
    <w:basedOn w:val="Standard"/>
    <w:link w:val="FuzeileZchn"/>
    <w:uiPriority w:val="99"/>
    <w:unhideWhenUsed/>
    <w:pPr>
      <w:tabs>
        <w:tab w:val="center" w:pos="4536"/>
        <w:tab w:val="right" w:pos="9072"/>
      </w:tabs>
    </w:pPr>
    <w:rPr>
      <w:rFonts w:cs="Mangal"/>
      <w:szCs w:val="21"/>
    </w:rPr>
  </w:style>
  <w:style w:type="character" w:customStyle="1" w:styleId="FuzeileZchn">
    <w:name w:val="Fußzeile Zchn"/>
    <w:basedOn w:val="Absatz-Standardschriftart"/>
    <w:link w:val="Fuzeile"/>
    <w:uiPriority w:val="99"/>
    <w:rPr>
      <w:rFonts w:ascii="Liberation Serif" w:eastAsia="Droid Sans Fallback" w:hAnsi="Liberation Serif" w:cs="Mangal"/>
      <w:sz w:val="24"/>
      <w:szCs w:val="21"/>
      <w:lang w:eastAsia="zh-CN" w:bidi="hi-IN"/>
    </w:rPr>
  </w:style>
  <w:style w:type="paragraph" w:styleId="berarbeitung">
    <w:name w:val="Revision"/>
    <w:hidden/>
    <w:uiPriority w:val="99"/>
    <w:semiHidden/>
    <w:pPr>
      <w:spacing w:after="0" w:line="240" w:lineRule="auto"/>
    </w:pPr>
    <w:rPr>
      <w:rFonts w:ascii="Liberation Serif" w:eastAsia="Droid Sans Fallback" w:hAnsi="Liberation Serif" w:cs="Mangal"/>
      <w:sz w:val="24"/>
      <w:szCs w:val="21"/>
      <w:lang w:eastAsia="zh-CN" w:bidi="hi-IN"/>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 w:type="character" w:styleId="BesuchterLink">
    <w:name w:val="FollowedHyperlink"/>
    <w:basedOn w:val="Absatz-Standardschriftart"/>
    <w:uiPriority w:val="99"/>
    <w:semiHidden/>
    <w:unhideWhenUsed/>
    <w:rsid w:val="00324F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hga.dkfz.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D54E9-AF6F-449C-B0FF-49C4BE2D2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3311</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DKFZ</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Pomplun-Macdonald, Anke</dc:creator>
  <cp:lastModifiedBy>Glorianna Bisognin-Nechwatal</cp:lastModifiedBy>
  <cp:revision>2</cp:revision>
  <cp:lastPrinted>2019-03-14T07:45:00Z</cp:lastPrinted>
  <dcterms:created xsi:type="dcterms:W3CDTF">2021-05-03T14:28:00Z</dcterms:created>
  <dcterms:modified xsi:type="dcterms:W3CDTF">2021-05-03T14:28:00Z</dcterms:modified>
</cp:coreProperties>
</file>